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C3" w:rsidRPr="00487CF3" w:rsidRDefault="009177C3" w:rsidP="009177C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Л.А. Обухова, А.И.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Шмойлов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Мальченко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,</w:t>
      </w: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кафедра теории и методики дошкольного образования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Истекший 2013/14 учебный год характерен для дошкольных образовательных организаций города Воронежа и Воронежской области началом работы в принципиально новых условиях.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Для эффективного построения образовательного процесса в дошкольных образовательных организациях региона существенное значение приобрели следующие нормативно-правовые документы: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 декабря 2012 года № 273-ФЗ (ст. 10 п.4; ст. 23 п. 2; ст. 64; ст. 65);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 октября 2013 года №1155 «Об утверждении федерального государственного образовательного стандарта дошкольного образования»;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 Постановление Главного санитарного врача Российской Федерации от 15 мая 2013 г. №26;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 августа 2013 года №1014 «Об </w:t>
      </w:r>
      <w:r w:rsidRPr="00487CF3">
        <w:rPr>
          <w:rFonts w:ascii="Times New Roman" w:eastAsia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177C3" w:rsidRPr="00487CF3" w:rsidRDefault="009177C3" w:rsidP="009177C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Письмо </w:t>
      </w:r>
      <w:r w:rsidRPr="00487CF3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государственной политики в сфере общего образования </w:t>
      </w:r>
      <w:r w:rsidRPr="00487CF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13 января 2014 года №08-10 «План действий по обеспечению введения Федерального государственного образовательного стандарта дошкольного образования».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07 февраля 2014 года №01-52-22/05-382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сфере общего образования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России от 28 февраля 2014 года № 08-249 в органы власти субъектов Российской Федерации, осуществляющие управление в сфере образования «Комментарии к ФГОС дошкольного образования».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Анализ содержания перечисленных документов и соотнесение его результатов с состоянием образовательного процесса в дошкольных организациях города Воронежа и Воронежской области позволяет оценить ситуацию, сложившуюся в дошкольной системе региона.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1. 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 г. №1155 (зарегистрирован Минюстом России 14 ноября 2013 г., регистрационный № 30384).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2. С того же срока признается утратившим силу </w:t>
      </w:r>
      <w:r w:rsidRPr="00487CF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 ноября 2009 года № 699 «Об утверждении и введении в действие федеральных государственных требований к структуре основной образовательной программы дошкольного образования».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3. Выполнение работ по приведению уставных документов и образовательных программ дошкольных образовательных организаций в соответствие с ФГОС ДО ограничено 1 января 2016 года.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4. Каждой дошкольной образовательной организации необходимо самостоятельно разработать и утвердить основную образовательную программу с учетом выбранных из </w:t>
      </w:r>
      <w:r w:rsidRPr="00487C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</w:t>
      </w:r>
      <w:proofErr w:type="gramStart"/>
      <w:r w:rsidRPr="00487CF3">
        <w:rPr>
          <w:rFonts w:ascii="Times New Roman" w:eastAsia="Times New Roman" w:hAnsi="Times New Roman" w:cs="Times New Roman"/>
          <w:sz w:val="24"/>
          <w:szCs w:val="24"/>
        </w:rPr>
        <w:t>реестра</w:t>
      </w:r>
      <w:proofErr w:type="gramEnd"/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 какой- либо Примерной образовательной программы (программ). Названный документ может быть разработан исключительно на основании требований ФГОС </w:t>
      </w:r>
      <w:proofErr w:type="gramStart"/>
      <w:r w:rsidRPr="00487C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CF3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 учета примерной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Сложившаяся ситуация в дошкольных образовательных организациях региона выдвигает несколько системных задач перед руководством, педагогическими коллективами и методическими объединениями педагогов этих организаций: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дорожной карты (системы действий) дошкольной образовательной организации по введению ФГОС </w:t>
      </w:r>
      <w:proofErr w:type="gramStart"/>
      <w:r w:rsidRPr="00487C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- разработка основной образовательной программы организации;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- разработка рабочей программы воспитателей каждой отдельной группы (структурного подразделения организации);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- создание развивающей предметно-пространственной среды.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Рассмотрим пути решения перечисленных задач, стоящих перед дошкольными образовательными организациями.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</w:rPr>
        <w:t>Разработка дорожной карты</w:t>
      </w: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</w:rPr>
        <w:t xml:space="preserve">дошкольной образовательной организации по ведению ФГОС </w:t>
      </w:r>
      <w:proofErr w:type="gramStart"/>
      <w:r w:rsidRPr="00487CF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«</w:t>
      </w:r>
      <w:r w:rsidRPr="00487CF3">
        <w:rPr>
          <w:rFonts w:ascii="Times New Roman" w:hAnsi="Times New Roman" w:cs="Times New Roman"/>
          <w:bCs/>
          <w:sz w:val="24"/>
          <w:szCs w:val="24"/>
        </w:rPr>
        <w:t>Дорожная карта</w:t>
      </w:r>
      <w:r w:rsidRPr="00487CF3">
        <w:rPr>
          <w:rFonts w:ascii="Times New Roman" w:hAnsi="Times New Roman" w:cs="Times New Roman"/>
          <w:sz w:val="24"/>
          <w:szCs w:val="24"/>
        </w:rPr>
        <w:t xml:space="preserve">» – это инструмент, позволяющий обозначить приоритеты образовательной политики конкретной дошкольной образовательной организации, вызванные введением ФГОС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>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Крайне полезно для создания дорожной карты изучить Письмо </w:t>
      </w:r>
      <w:r w:rsidRPr="00487CF3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государственной политики в сфере общего образования </w:t>
      </w:r>
      <w:r w:rsidRPr="00487CF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13 января 2014 года № 08-10 «План действий по обеспечению введения Федерального государственного образовательного стандарта дошкольного образования».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Охарактеризуем возможные примерные пошаговые действия по разработке дорожной карты в ДОО.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Style w:val="c16"/>
          <w:rFonts w:eastAsia="Times New Roman"/>
          <w:sz w:val="24"/>
          <w:szCs w:val="24"/>
        </w:rPr>
      </w:pPr>
      <w:r w:rsidRPr="00487CF3">
        <w:rPr>
          <w:rStyle w:val="c16"/>
          <w:rFonts w:ascii="Times New Roman" w:hAnsi="Times New Roman" w:cs="Times New Roman"/>
          <w:sz w:val="24"/>
          <w:szCs w:val="24"/>
        </w:rPr>
        <w:br w:type="page"/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i/>
        </w:rPr>
      </w:pPr>
      <w:r w:rsidRPr="00487CF3">
        <w:rPr>
          <w:rStyle w:val="c16"/>
          <w:i/>
        </w:rPr>
        <w:lastRenderedPageBreak/>
        <w:t>ШАГ 1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Проведение педагогического совета и создание совета и рабочей группы для разработки и управления программой изменений и дополнений образовательной деятельности ДОО.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487CF3">
        <w:rPr>
          <w:rStyle w:val="c18"/>
        </w:rPr>
        <w:t>ДО</w:t>
      </w:r>
      <w:proofErr w:type="gramEnd"/>
      <w:r w:rsidRPr="00487CF3">
        <w:rPr>
          <w:rStyle w:val="c18"/>
        </w:rPr>
        <w:t xml:space="preserve">; определить </w:t>
      </w:r>
      <w:proofErr w:type="gramStart"/>
      <w:r w:rsidRPr="00487CF3">
        <w:rPr>
          <w:rStyle w:val="c18"/>
        </w:rPr>
        <w:t>порядок</w:t>
      </w:r>
      <w:proofErr w:type="gramEnd"/>
      <w:r w:rsidRPr="00487CF3">
        <w:rPr>
          <w:rStyle w:val="c18"/>
        </w:rPr>
        <w:t xml:space="preserve"> работы совета и рабочей группы; провести текущую теоретическую подготовку по внедрению ФГОС ДО членов совета и рабочей группы.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i/>
        </w:rPr>
      </w:pPr>
      <w:r w:rsidRPr="00487CF3">
        <w:rPr>
          <w:rStyle w:val="c16"/>
          <w:i/>
        </w:rPr>
        <w:t>ШАГ 2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Определение изменений и дополнений в образовательную деятельность ДОО.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i/>
        </w:rPr>
      </w:pPr>
      <w:r w:rsidRPr="00487CF3">
        <w:rPr>
          <w:rStyle w:val="c16"/>
          <w:i/>
        </w:rPr>
        <w:t>ШАГ 3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Разработка плана-графика изменения дополнений образовательной деятельности ДОО.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6"/>
        </w:rPr>
        <w:t xml:space="preserve">Совет </w:t>
      </w:r>
      <w:r w:rsidRPr="00487CF3">
        <w:rPr>
          <w:rStyle w:val="c18"/>
        </w:rPr>
        <w:t>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6"/>
        </w:rPr>
        <w:t xml:space="preserve">Рабочая группа </w:t>
      </w:r>
      <w:r w:rsidRPr="00487CF3">
        <w:rPr>
          <w:rStyle w:val="c18"/>
        </w:rPr>
        <w:t>решает конкретные задачи.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rStyle w:val="c18"/>
        </w:rPr>
      </w:pPr>
      <w:r w:rsidRPr="00487CF3">
        <w:rPr>
          <w:rStyle w:val="c16"/>
        </w:rPr>
        <w:t xml:space="preserve">Члены совета и рабочей группы </w:t>
      </w:r>
      <w:r w:rsidRPr="00487CF3">
        <w:rPr>
          <w:rStyle w:val="c18"/>
        </w:rPr>
        <w:t xml:space="preserve">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487CF3">
        <w:rPr>
          <w:rStyle w:val="c18"/>
        </w:rPr>
        <w:t>ДО</w:t>
      </w:r>
      <w:proofErr w:type="gramEnd"/>
      <w:r w:rsidRPr="00487CF3">
        <w:rPr>
          <w:rStyle w:val="c18"/>
        </w:rPr>
        <w:t>. Они должны пройти профессиональную переподготовку для его внедрения.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i/>
        </w:rPr>
      </w:pPr>
      <w:r w:rsidRPr="00487CF3">
        <w:rPr>
          <w:rStyle w:val="c14"/>
          <w:i/>
        </w:rPr>
        <w:t xml:space="preserve">Реализация шага №1 </w:t>
      </w:r>
      <w:r w:rsidRPr="00487CF3">
        <w:rPr>
          <w:rStyle w:val="c1"/>
          <w:i/>
        </w:rPr>
        <w:t xml:space="preserve">дорожной карты введения ФГОС </w:t>
      </w:r>
      <w:proofErr w:type="gramStart"/>
      <w:r w:rsidRPr="00487CF3">
        <w:rPr>
          <w:rStyle w:val="c1"/>
          <w:i/>
        </w:rPr>
        <w:t>ДО</w:t>
      </w:r>
      <w:proofErr w:type="gramEnd"/>
      <w:r w:rsidRPr="00487CF3">
        <w:rPr>
          <w:rStyle w:val="c1"/>
          <w:i/>
        </w:rPr>
        <w:t>.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rStyle w:val="c1"/>
        </w:rPr>
      </w:pPr>
      <w:r w:rsidRPr="00487CF3">
        <w:rPr>
          <w:rStyle w:val="c1"/>
        </w:rPr>
        <w:t>Проведение педагогического совета и создание совета и рабочей группы для разработки и управления программой изменений и дополнений образовательной деятельности ДОО.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Style w:val="c1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088"/>
        <w:gridCol w:w="1701"/>
      </w:tblGrid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rStyle w:val="c1"/>
              </w:rPr>
            </w:pPr>
            <w:r w:rsidRPr="00487CF3">
              <w:rPr>
                <w:rStyle w:val="c1"/>
              </w:rPr>
              <w:t>№</w:t>
            </w:r>
          </w:p>
          <w:p w:rsidR="009177C3" w:rsidRPr="00487CF3" w:rsidRDefault="009177C3">
            <w:pPr>
              <w:pStyle w:val="c13"/>
              <w:spacing w:before="0" w:after="0"/>
              <w:jc w:val="center"/>
            </w:pPr>
            <w:proofErr w:type="spellStart"/>
            <w:proofErr w:type="gramStart"/>
            <w:r w:rsidRPr="00487CF3">
              <w:rPr>
                <w:rStyle w:val="c1"/>
              </w:rPr>
              <w:t>п</w:t>
            </w:r>
            <w:proofErr w:type="spellEnd"/>
            <w:proofErr w:type="gramEnd"/>
            <w:r w:rsidRPr="00487CF3">
              <w:rPr>
                <w:rStyle w:val="c1"/>
              </w:rPr>
              <w:t>/</w:t>
            </w:r>
            <w:proofErr w:type="spellStart"/>
            <w:r w:rsidRPr="00487CF3">
              <w:rPr>
                <w:rStyle w:val="c1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rPr>
                <w:rStyle w:val="c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rPr>
                <w:rStyle w:val="c1"/>
              </w:rPr>
              <w:t>Сроки</w:t>
            </w: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>Создание Координационного совета, обеспечивающего координацию действий коллектива ДОО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Организация изучения нормативно-правовых документов, регламентирующих введение и реализацию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  <w:r w:rsidRPr="00487CF3">
              <w:rPr>
                <w:rStyle w:val="c1"/>
              </w:rPr>
              <w:t xml:space="preserve"> педагогическим коллективом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Создание рабочей группы в составе логопедов-дефектологов, музыкального руководителя с целью выработки новых нестандартных решений в рамках введения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Обеспечение профессиональной переподготовки специалистов и педагогов по внедрению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Утверждение плана работы по введению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</w:tbl>
    <w:p w:rsidR="009177C3" w:rsidRPr="00487CF3" w:rsidRDefault="009177C3" w:rsidP="009177C3">
      <w:pPr>
        <w:rPr>
          <w:rStyle w:val="c16"/>
          <w:rFonts w:ascii="Times New Roman" w:eastAsia="Times New Roman" w:hAnsi="Times New Roman" w:cs="Times New Roman"/>
          <w:i/>
          <w:sz w:val="24"/>
          <w:szCs w:val="24"/>
        </w:rPr>
      </w:pPr>
      <w:r w:rsidRPr="00487CF3">
        <w:rPr>
          <w:rStyle w:val="c16"/>
          <w:rFonts w:ascii="Times New Roman" w:hAnsi="Times New Roman" w:cs="Times New Roman"/>
          <w:i/>
          <w:sz w:val="24"/>
          <w:szCs w:val="24"/>
        </w:rPr>
        <w:br w:type="page"/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6"/>
          <w:i/>
        </w:rPr>
        <w:lastRenderedPageBreak/>
        <w:t xml:space="preserve">Реализация шага №2 дорожной карты введения ФГОС </w:t>
      </w:r>
      <w:proofErr w:type="gramStart"/>
      <w:r w:rsidRPr="00487CF3">
        <w:rPr>
          <w:rStyle w:val="c16"/>
          <w:i/>
        </w:rPr>
        <w:t>ДО</w:t>
      </w:r>
      <w:proofErr w:type="gramEnd"/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rStyle w:val="c16"/>
        </w:rPr>
      </w:pPr>
      <w:r w:rsidRPr="00487CF3">
        <w:rPr>
          <w:rStyle w:val="c16"/>
        </w:rPr>
        <w:t>Определение изменений и дополнений, вносимых в образовательную деятельность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  <w:rPr>
          <w:i/>
        </w:rPr>
      </w:pP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требованиями ФГОС?» Для этого совету необходимо определить, какие изменения требуется произвести: кадровые, финансовые, материально-технические, в условиях реализации образовательных программ, в годовом плане работы.</w:t>
      </w: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В результате советом создается перечень необходимых изменений и дополнений в элементах образовательной деятельности дошкольного образовательного учреждения.</w:t>
      </w: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 xml:space="preserve">При сравнении целей существующей образовательной деятельности с новыми целями, поставленными ФГОС </w:t>
      </w:r>
      <w:proofErr w:type="gramStart"/>
      <w:r w:rsidRPr="00487CF3">
        <w:rPr>
          <w:rStyle w:val="c18"/>
        </w:rPr>
        <w:t>ДО</w:t>
      </w:r>
      <w:proofErr w:type="gramEnd"/>
      <w:r w:rsidRPr="00487CF3">
        <w:rPr>
          <w:rStyle w:val="c18"/>
        </w:rPr>
        <w:t>, следует проанализировать, какие из них ранее не ставились? Какие ставились, но не достигались? Определить причину.</w:t>
      </w:r>
    </w:p>
    <w:p w:rsidR="009177C3" w:rsidRPr="00487CF3" w:rsidRDefault="009177C3" w:rsidP="009177C3">
      <w:pPr>
        <w:pStyle w:val="c22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 xml:space="preserve">Особо следует обратить внимание на то, что согласно требованиям ФГОС </w:t>
      </w:r>
      <w:proofErr w:type="gramStart"/>
      <w:r w:rsidRPr="00487CF3">
        <w:rPr>
          <w:rStyle w:val="c18"/>
        </w:rPr>
        <w:t>ДО</w:t>
      </w:r>
      <w:proofErr w:type="gramEnd"/>
      <w:r w:rsidRPr="00487CF3">
        <w:rPr>
          <w:rStyle w:val="c18"/>
        </w:rPr>
        <w:t xml:space="preserve">, </w:t>
      </w:r>
      <w:proofErr w:type="gramStart"/>
      <w:r w:rsidRPr="00487CF3">
        <w:rPr>
          <w:rStyle w:val="c18"/>
        </w:rPr>
        <w:t>содержание</w:t>
      </w:r>
      <w:proofErr w:type="gramEnd"/>
      <w:r w:rsidRPr="00487CF3">
        <w:rPr>
          <w:rStyle w:val="c18"/>
        </w:rPr>
        <w:t xml:space="preserve"> образования ДОО включает интеграцию пяти образовательных областей, обеспечивающих достижение всех образовательных целей, и направлено на развитие личности дошкольника в различных видах деятельности.</w:t>
      </w: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6"/>
        </w:rPr>
        <w:t>Таким образом, первым результатом шага №2 по определению необходимых изменений и дополнений в образовательной деятельности дошкольного образовательного учреждения является список изменений в программах, технологиях и методиках, графиках совместной работы воспитателей и специалистов ДОО, формах контроля образовательного процесса и оценки его результатов.</w:t>
      </w: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6"/>
        </w:rPr>
        <w:t>Вторым результатом шага №2 является новый проект образовательной программы ДОО.</w:t>
      </w:r>
    </w:p>
    <w:p w:rsidR="009177C3" w:rsidRPr="00487CF3" w:rsidRDefault="009177C3" w:rsidP="009177C3">
      <w:pPr>
        <w:pStyle w:val="c34"/>
        <w:shd w:val="clear" w:color="auto" w:fill="FFFFFF"/>
        <w:spacing w:before="0" w:after="0"/>
        <w:ind w:firstLine="425"/>
        <w:jc w:val="both"/>
      </w:pPr>
      <w:r w:rsidRPr="00487CF3">
        <w:rPr>
          <w:rStyle w:val="c18"/>
        </w:rPr>
        <w:t>Далее совет определяет свои ресурсные возможности (информационно-методические, материально-технические, кадровые) для обеспечения изменений образовательной деятельности ДОО.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rStyle w:val="c1"/>
          <w:i/>
        </w:rPr>
      </w:pPr>
    </w:p>
    <w:p w:rsidR="009177C3" w:rsidRPr="00487CF3" w:rsidRDefault="009177C3" w:rsidP="009177C3">
      <w:pPr>
        <w:pStyle w:val="c13"/>
        <w:shd w:val="clear" w:color="auto" w:fill="FFFFFF"/>
        <w:spacing w:before="0" w:after="0"/>
        <w:jc w:val="center"/>
        <w:rPr>
          <w:rStyle w:val="c1"/>
        </w:rPr>
      </w:pPr>
      <w:r w:rsidRPr="00487CF3">
        <w:rPr>
          <w:rStyle w:val="c1"/>
        </w:rPr>
        <w:t xml:space="preserve">Определение изменений и внесение дополнений 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jc w:val="center"/>
        <w:rPr>
          <w:rStyle w:val="c1"/>
        </w:rPr>
      </w:pPr>
      <w:r w:rsidRPr="00487CF3">
        <w:rPr>
          <w:rStyle w:val="c1"/>
        </w:rPr>
        <w:t>в образовательную деятельность ДОО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</w:pPr>
    </w:p>
    <w:tbl>
      <w:tblPr>
        <w:tblStyle w:val="a4"/>
        <w:tblW w:w="5000" w:type="pct"/>
        <w:tblLook w:val="04A0"/>
      </w:tblPr>
      <w:tblGrid>
        <w:gridCol w:w="540"/>
        <w:gridCol w:w="7559"/>
        <w:gridCol w:w="1472"/>
      </w:tblGrid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rStyle w:val="c1"/>
              </w:rPr>
            </w:pPr>
            <w:r w:rsidRPr="00487CF3">
              <w:rPr>
                <w:rStyle w:val="c1"/>
              </w:rPr>
              <w:t>№</w:t>
            </w:r>
          </w:p>
          <w:p w:rsidR="009177C3" w:rsidRPr="00487CF3" w:rsidRDefault="009177C3">
            <w:pPr>
              <w:pStyle w:val="c13"/>
              <w:spacing w:before="0" w:after="0"/>
              <w:jc w:val="center"/>
            </w:pPr>
            <w:proofErr w:type="spellStart"/>
            <w:proofErr w:type="gramStart"/>
            <w:r w:rsidRPr="00487CF3">
              <w:rPr>
                <w:rStyle w:val="c1"/>
              </w:rPr>
              <w:t>п</w:t>
            </w:r>
            <w:proofErr w:type="spellEnd"/>
            <w:proofErr w:type="gramEnd"/>
            <w:r w:rsidRPr="00487CF3">
              <w:rPr>
                <w:rStyle w:val="c1"/>
              </w:rPr>
              <w:t>/</w:t>
            </w:r>
            <w:proofErr w:type="spellStart"/>
            <w:r w:rsidRPr="00487CF3">
              <w:rPr>
                <w:rStyle w:val="c1"/>
              </w:rPr>
              <w:t>п</w:t>
            </w:r>
            <w:proofErr w:type="spellEnd"/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rPr>
                <w:rStyle w:val="c1"/>
              </w:rPr>
              <w:t>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rPr>
                <w:rStyle w:val="c1"/>
              </w:rPr>
              <w:t>Сроки</w:t>
            </w:r>
          </w:p>
        </w:tc>
      </w:tr>
      <w:tr w:rsidR="009177C3" w:rsidRPr="00487CF3" w:rsidTr="009177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rStyle w:val="c1"/>
                <w:i/>
              </w:rPr>
              <w:t>Организационное обеспечение подготовки к введению ФГОС</w:t>
            </w: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Организация обсуждения примерных образовательных программ дошкольного образования. Выбор примерной программы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Разработка проекта ООП дошкольного образования, его принятие и утверждение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3.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22"/>
              <w:spacing w:before="0" w:after="0"/>
              <w:jc w:val="both"/>
            </w:pPr>
            <w:r w:rsidRPr="00487CF3">
              <w:rPr>
                <w:rStyle w:val="c1"/>
              </w:rPr>
              <w:t xml:space="preserve">Определение УМК (учебных пособий), используемых в образовательном процессе в соответствии с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4.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3"/>
              <w:spacing w:before="0" w:after="0"/>
              <w:jc w:val="both"/>
              <w:rPr>
                <w:rStyle w:val="c1"/>
              </w:rPr>
            </w:pPr>
            <w:r w:rsidRPr="00487CF3">
              <w:rPr>
                <w:rStyle w:val="c1"/>
              </w:rPr>
              <w:t xml:space="preserve">Приведение нормативной базы ДОО в соответствие с требованиями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  <w:p w:rsidR="009177C3" w:rsidRPr="00487CF3" w:rsidRDefault="009177C3">
            <w:pPr>
              <w:pStyle w:val="c3"/>
              <w:spacing w:before="0" w:after="0"/>
              <w:jc w:val="both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5.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6.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>Определение оптимальной модели организации образовательного процесса, обеспечивающей реализацию различных видов детской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8.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Разработка индивидуальных образовательных маршрутов для детей с ОВЗ на основе результатов диагностического мониторинга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8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 xml:space="preserve">Мониторинг приближения к целевым ориентирам в соответствие с </w:t>
            </w:r>
            <w:r w:rsidRPr="00487CF3">
              <w:rPr>
                <w:rStyle w:val="c1"/>
              </w:rPr>
              <w:lastRenderedPageBreak/>
              <w:t xml:space="preserve">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rStyle w:val="c1"/>
                <w:i/>
              </w:rPr>
              <w:lastRenderedPageBreak/>
              <w:t xml:space="preserve">Финансово-экономическое обеспечение подготовки к введению ФГОС </w:t>
            </w:r>
            <w:proofErr w:type="gramStart"/>
            <w:r w:rsidRPr="00487CF3">
              <w:rPr>
                <w:rStyle w:val="c1"/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 xml:space="preserve">Расчет потребностей в расходах образовательного учреждения в условиях реализации ФГОС </w:t>
            </w:r>
            <w:proofErr w:type="gramStart"/>
            <w:r w:rsidRPr="00487CF3">
              <w:rPr>
                <w:rStyle w:val="c1"/>
              </w:rPr>
              <w:t>ДО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3.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center"/>
              <w:rPr>
                <w:i/>
              </w:rPr>
            </w:pPr>
            <w:r w:rsidRPr="00487CF3">
              <w:rPr>
                <w:rStyle w:val="c1"/>
                <w:i/>
              </w:rPr>
              <w:t xml:space="preserve">Информационное обеспечение введения ФГОС </w:t>
            </w:r>
            <w:proofErr w:type="gramStart"/>
            <w:r w:rsidRPr="00487CF3">
              <w:rPr>
                <w:rStyle w:val="c1"/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Размещение информации о ходе подготовки к введению ФГОС на сайте дошкольного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Внесение информации о ходе подготовки к введению в ФГОС в Публичный доклад заведующего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rStyle w:val="c1"/>
                <w:i/>
              </w:rPr>
              <w:t xml:space="preserve">Кадровое обеспечение подготовки к введению ФГОС </w:t>
            </w:r>
            <w:proofErr w:type="gramStart"/>
            <w:r w:rsidRPr="00487CF3">
              <w:rPr>
                <w:rStyle w:val="c1"/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rPr>
                <w:rStyle w:val="c1"/>
              </w:rPr>
              <w:t>Осуществление повышения квалификации всех воспитателей и специалистов ДОО в рамках курсовой переподготовки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Участие педагогов в семинарах, конференциях, </w:t>
            </w:r>
            <w:proofErr w:type="spellStart"/>
            <w:r w:rsidRPr="00487CF3">
              <w:t>вебинарах</w:t>
            </w:r>
            <w:proofErr w:type="spellEnd"/>
            <w:r w:rsidRPr="00487CF3">
              <w:t xml:space="preserve"> и т.п.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3.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Обучение на курсах по приобретению специальности «Психология и педагогика дошкольного воспитания» (для педагогов, не имеющих специального образования)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rStyle w:val="c1"/>
                <w:i/>
              </w:rPr>
              <w:t xml:space="preserve">Материально-техническое обеспечение подготовки к введению ФГОС </w:t>
            </w:r>
            <w:proofErr w:type="gramStart"/>
            <w:r w:rsidRPr="00487CF3">
              <w:rPr>
                <w:rStyle w:val="c1"/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Создание достаточной развивающей предметно-пространственной в соответствие с требованиями стандартизации дошкольного образования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  <w:tr w:rsidR="009177C3" w:rsidRPr="00487CF3" w:rsidTr="009177C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3"/>
              <w:spacing w:before="0" w:after="0"/>
              <w:jc w:val="both"/>
            </w:pPr>
            <w:r w:rsidRPr="00487CF3">
              <w:rPr>
                <w:rStyle w:val="c1"/>
              </w:rPr>
              <w:t>Укрепление материально-технической базы ДОО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</w:tr>
    </w:tbl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</w:pP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i/>
        </w:rPr>
      </w:pPr>
      <w:r w:rsidRPr="00487CF3">
        <w:rPr>
          <w:rStyle w:val="c14"/>
          <w:i/>
        </w:rPr>
        <w:t xml:space="preserve">Реализация шага №3 </w:t>
      </w:r>
      <w:r w:rsidRPr="00487CF3">
        <w:rPr>
          <w:rStyle w:val="c1"/>
          <w:i/>
        </w:rPr>
        <w:t xml:space="preserve">дорожной карты введения ФГОС </w:t>
      </w:r>
      <w:proofErr w:type="gramStart"/>
      <w:r w:rsidRPr="00487CF3">
        <w:rPr>
          <w:rStyle w:val="c1"/>
          <w:i/>
        </w:rPr>
        <w:t>ДО</w:t>
      </w:r>
      <w:proofErr w:type="gramEnd"/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</w:pPr>
      <w:r w:rsidRPr="00487CF3">
        <w:rPr>
          <w:rStyle w:val="c1"/>
        </w:rPr>
        <w:t>Составление плана-графика реализации изменений и дополнений образовательной деятельности ДОО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rStyle w:val="c16"/>
          <w:i/>
        </w:rPr>
      </w:pP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center"/>
        <w:rPr>
          <w:rStyle w:val="c1"/>
        </w:rPr>
      </w:pPr>
      <w:r w:rsidRPr="00487CF3">
        <w:rPr>
          <w:rStyle w:val="c16"/>
        </w:rPr>
        <w:t xml:space="preserve">План-график </w:t>
      </w:r>
      <w:r w:rsidRPr="00487CF3">
        <w:rPr>
          <w:rStyle w:val="c1"/>
        </w:rPr>
        <w:t xml:space="preserve">мероприятий по обеспечению подготовки 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center"/>
        <w:rPr>
          <w:rStyle w:val="c1"/>
        </w:rPr>
      </w:pPr>
      <w:r w:rsidRPr="00487CF3">
        <w:rPr>
          <w:rStyle w:val="c1"/>
        </w:rPr>
        <w:t xml:space="preserve">к введению ФГОС </w:t>
      </w:r>
      <w:proofErr w:type="gramStart"/>
      <w:r w:rsidRPr="00487CF3">
        <w:rPr>
          <w:rStyle w:val="c1"/>
        </w:rPr>
        <w:t>ДО</w:t>
      </w:r>
      <w:proofErr w:type="gramEnd"/>
      <w:r w:rsidRPr="00487CF3">
        <w:rPr>
          <w:rStyle w:val="c1"/>
        </w:rPr>
        <w:t xml:space="preserve"> на 2014/15 учебный год</w:t>
      </w:r>
    </w:p>
    <w:p w:rsidR="009177C3" w:rsidRPr="00487CF3" w:rsidRDefault="009177C3" w:rsidP="009177C3">
      <w:pPr>
        <w:pStyle w:val="c13"/>
        <w:shd w:val="clear" w:color="auto" w:fill="FFFFFF"/>
        <w:spacing w:before="0" w:after="0"/>
        <w:ind w:firstLine="425"/>
        <w:jc w:val="both"/>
        <w:rPr>
          <w:i/>
        </w:rPr>
      </w:pPr>
    </w:p>
    <w:tbl>
      <w:tblPr>
        <w:tblStyle w:val="a4"/>
        <w:tblW w:w="5000" w:type="pct"/>
        <w:tblLook w:val="04A0"/>
      </w:tblPr>
      <w:tblGrid>
        <w:gridCol w:w="536"/>
        <w:gridCol w:w="2441"/>
        <w:gridCol w:w="1397"/>
        <w:gridCol w:w="1754"/>
        <w:gridCol w:w="1444"/>
        <w:gridCol w:w="1999"/>
      </w:tblGrid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rPr>
                <w:rStyle w:val="c1"/>
              </w:rPr>
              <w:t xml:space="preserve">№ </w:t>
            </w:r>
            <w:proofErr w:type="spellStart"/>
            <w:proofErr w:type="gramStart"/>
            <w:r w:rsidRPr="00487CF3">
              <w:rPr>
                <w:rStyle w:val="c1"/>
              </w:rPr>
              <w:t>п</w:t>
            </w:r>
            <w:proofErr w:type="spellEnd"/>
            <w:proofErr w:type="gramEnd"/>
            <w:r w:rsidRPr="00487CF3">
              <w:rPr>
                <w:rStyle w:val="c1"/>
              </w:rPr>
              <w:t>/</w:t>
            </w:r>
            <w:proofErr w:type="spellStart"/>
            <w:r w:rsidRPr="00487CF3">
              <w:rPr>
                <w:rStyle w:val="c1"/>
              </w:rPr>
              <w:t>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3"/>
              <w:spacing w:before="0" w:after="0"/>
              <w:jc w:val="center"/>
            </w:pPr>
            <w:r w:rsidRPr="00487CF3">
              <w:rPr>
                <w:rStyle w:val="c1"/>
              </w:rPr>
              <w:t>Мероприятие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3"/>
              <w:spacing w:before="0" w:after="0"/>
              <w:jc w:val="center"/>
            </w:pPr>
            <w:r w:rsidRPr="00487CF3">
              <w:rPr>
                <w:rStyle w:val="c1"/>
              </w:rPr>
              <w:t>Примерные сроки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Ожидаемый результат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</w:pPr>
            <w:r w:rsidRPr="00487CF3">
              <w:t>Формы отчетных документов</w:t>
            </w:r>
          </w:p>
        </w:tc>
      </w:tr>
      <w:tr w:rsidR="009177C3" w:rsidRPr="00487CF3" w:rsidTr="009177C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i/>
              </w:rPr>
              <w:t xml:space="preserve">Создание организационно-управленческих условий внедрения ФГОС </w:t>
            </w:r>
            <w:proofErr w:type="gramStart"/>
            <w:r w:rsidRPr="00487CF3">
              <w:rPr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Создание рабочей группы по подготовке введения ФГОС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ind w:left="-57" w:right="-57"/>
              <w:jc w:val="both"/>
            </w:pPr>
            <w:r w:rsidRPr="00487CF3">
              <w:t>Создание и определение функционала рабочей группы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Приказ о создании рабочей группы по подготовке введения ФГОС </w:t>
            </w:r>
            <w:proofErr w:type="gramStart"/>
            <w:r w:rsidRPr="00487CF3">
              <w:t>ДО</w:t>
            </w:r>
            <w:proofErr w:type="gramEnd"/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Приказ, план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lastRenderedPageBreak/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Организация повышения квалификации по проблеме введения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Приказ об утверждении плана-графика повышения квалификации, плана курсовой подготовки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Педагогический совет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Разработка плана методического сопровождения введения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План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6.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Рассмотрение вопросов введения ФГОС </w:t>
            </w:r>
            <w:proofErr w:type="gramStart"/>
            <w:r w:rsidRPr="00487CF3">
              <w:t>ДО</w:t>
            </w:r>
            <w:proofErr w:type="gramEnd"/>
            <w:r w:rsidRPr="00487CF3">
              <w:t xml:space="preserve"> на педагогических советах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Протоколы педагогических советов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7.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Проведение инструктивно-методических совещаний, </w:t>
            </w:r>
            <w:proofErr w:type="spellStart"/>
            <w:r w:rsidRPr="00487CF3">
              <w:t>педчасов</w:t>
            </w:r>
            <w:proofErr w:type="spellEnd"/>
            <w:r w:rsidRPr="00487CF3">
              <w:t xml:space="preserve">, обучающих семинаров, по вопросам введения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План методической работы, результаты анализа анкетирования педагогов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8.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Проведение открытых просмотров образовательной деятельности для педагогов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ind w:left="57" w:right="-57"/>
              <w:jc w:val="both"/>
            </w:pPr>
            <w:r w:rsidRPr="00487CF3">
              <w:t>План метод</w:t>
            </w:r>
            <w:proofErr w:type="gramStart"/>
            <w:r w:rsidRPr="00487CF3">
              <w:t>.</w:t>
            </w:r>
            <w:proofErr w:type="gramEnd"/>
            <w:r w:rsidRPr="00487CF3">
              <w:t xml:space="preserve"> </w:t>
            </w:r>
            <w:proofErr w:type="gramStart"/>
            <w:r w:rsidRPr="00487CF3">
              <w:t>р</w:t>
            </w:r>
            <w:proofErr w:type="gramEnd"/>
            <w:r w:rsidRPr="00487CF3">
              <w:t>аботы, результаты анализа анкетирования педагогов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9.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Организация участия различных категорий педагогических работников в педагогических мероприятиях разного уровня по вопросам введения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10.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Разработка и утверждение основной общеобразовательной программы дошкольного </w:t>
            </w:r>
            <w:r w:rsidRPr="00487CF3">
              <w:lastRenderedPageBreak/>
              <w:t>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Протоколы педсовета, рабочей группы, приказ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lastRenderedPageBreak/>
              <w:t>11.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Разработка и утверждение рабочих программ педагогов и специалистов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Протокол педсовета, МО, приказ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Организация индивидуального консультирования педагогов по вопросам психолого-педагогического сопровождения подготовки к введению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План консультаций для педагогов ДОО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Внесение изменений в нормативно-правовую базу деятельности ДОО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Приказ об утверждении локальных актов, протоколы педсовета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14.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Мониторинг подготовки к введению ФГОС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План контроля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15.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 xml:space="preserve">Организация отчетности по подготовке к введению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Отчеты</w:t>
            </w:r>
          </w:p>
        </w:tc>
      </w:tr>
      <w:tr w:rsidR="009177C3" w:rsidRPr="00487CF3" w:rsidTr="009177C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center"/>
              <w:rPr>
                <w:i/>
              </w:rPr>
            </w:pPr>
            <w:r w:rsidRPr="00487CF3">
              <w:rPr>
                <w:i/>
              </w:rPr>
              <w:t xml:space="preserve">Создание кадрового обеспечения введения ФГОС </w:t>
            </w:r>
            <w:proofErr w:type="gramStart"/>
            <w:r w:rsidRPr="00487CF3">
              <w:rPr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 xml:space="preserve">Анализ кадрового обеспечения введения ФГОС </w:t>
            </w:r>
            <w:proofErr w:type="gramStart"/>
            <w:r w:rsidRPr="00487CF3"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Аналитическая информация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Создание условий для прохождения курсов повышения квалификации для педагогов, участвующих в подготовке к введению ФГОС в 2013/14 учебном году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План-график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snapToGrid w:val="0"/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Протокол педсовета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 xml:space="preserve">Организация участия педагогов ДОО в </w:t>
            </w:r>
            <w:r w:rsidRPr="00487CF3">
              <w:lastRenderedPageBreak/>
              <w:t>конференциях по подготовке к введению ФГОС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Приказы, материалы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lastRenderedPageBreak/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Создание творческих групп педагогов по методическим проблемам, связанным с введением ФГОС.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Протоколы заседания творческих групп</w:t>
            </w:r>
          </w:p>
        </w:tc>
      </w:tr>
      <w:tr w:rsidR="009177C3" w:rsidRPr="00487CF3" w:rsidTr="009177C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center"/>
              <w:rPr>
                <w:i/>
              </w:rPr>
            </w:pPr>
            <w:r w:rsidRPr="00487CF3">
              <w:rPr>
                <w:i/>
              </w:rPr>
              <w:t xml:space="preserve">Создание материально-технического обеспечения подготовки введения ФГОС </w:t>
            </w:r>
            <w:proofErr w:type="gramStart"/>
            <w:r w:rsidRPr="00487CF3">
              <w:rPr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Обеспечение оснащенности ДОО в соответствии с требованиями ФГОС к минимальной оснащенности учебного процесса и оборудованию учебных помещений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Информационная справка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Обеспечение соответствия материально-технической базы реализации ООП дошкольного образования действующим санитарным и противопожарным нормам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Информационная справка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Обеспечение укомплектованности методкабинета ДОО печатными и электронными образовательными ресурсами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Информационная справка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 xml:space="preserve">Обеспечение доступа педагогам, переходящим на ФГОС </w:t>
            </w:r>
            <w:proofErr w:type="gramStart"/>
            <w:r w:rsidRPr="00487CF3">
              <w:t>ДО</w:t>
            </w:r>
            <w:proofErr w:type="gramEnd"/>
            <w:r w:rsidRPr="00487CF3">
              <w:t xml:space="preserve">, </w:t>
            </w:r>
            <w:proofErr w:type="gramStart"/>
            <w:r w:rsidRPr="00487CF3">
              <w:t>к</w:t>
            </w:r>
            <w:proofErr w:type="gramEnd"/>
            <w:r w:rsidRPr="00487CF3">
              <w:t xml:space="preserve"> электронным образовательным ресурсам, размещенным в федеральных и региональных базах данных</w:t>
            </w:r>
          </w:p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 w:line="237" w:lineRule="auto"/>
              <w:jc w:val="both"/>
            </w:pPr>
            <w:r w:rsidRPr="00487CF3">
              <w:t>Создание банка полезных ссылок, наличие странички «ФГОС» на сайте ДОО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Создание банка </w:t>
            </w:r>
            <w:r w:rsidRPr="00487CF3">
              <w:lastRenderedPageBreak/>
              <w:t>полезных ссылок, наличие странички «ФГОС» на сайте ДОО</w:t>
            </w:r>
          </w:p>
        </w:tc>
      </w:tr>
      <w:tr w:rsidR="009177C3" w:rsidRPr="00487CF3" w:rsidTr="009177C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i/>
              </w:rPr>
              <w:lastRenderedPageBreak/>
              <w:t>Создание организационно-информационного обеспечения подготовки</w:t>
            </w:r>
          </w:p>
          <w:p w:rsidR="009177C3" w:rsidRPr="00487CF3" w:rsidRDefault="009177C3">
            <w:pPr>
              <w:pStyle w:val="c13"/>
              <w:spacing w:before="0" w:after="0"/>
              <w:jc w:val="center"/>
              <w:rPr>
                <w:i/>
              </w:rPr>
            </w:pPr>
            <w:r w:rsidRPr="00487CF3">
              <w:rPr>
                <w:i/>
              </w:rPr>
              <w:t xml:space="preserve">к введению ФГОС </w:t>
            </w:r>
            <w:proofErr w:type="gramStart"/>
            <w:r w:rsidRPr="00487CF3">
              <w:rPr>
                <w:i/>
              </w:rPr>
              <w:t>ДО</w:t>
            </w:r>
            <w:proofErr w:type="gramEnd"/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к введению ФГОС </w:t>
            </w:r>
            <w:proofErr w:type="gramStart"/>
            <w:r w:rsidRPr="00487C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Диагностическая карта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Размещение на сайте учреждения информации о введении ФГОС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Создание банка полезных ссылок, наличие странички «ФГОС» на сайте ДОО.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Обеспечение публичной отчетности ДОУ о ходе и результатах введения ФГОС дошкольного образования (Включение в публичный доклад заведующего разделом, отражающего ход введения ФГОС в МБДОУ </w:t>
            </w:r>
            <w:proofErr w:type="spellStart"/>
            <w:r w:rsidRPr="00487CF3">
              <w:t>д</w:t>
            </w:r>
            <w:proofErr w:type="spellEnd"/>
            <w:r w:rsidRPr="00487CF3">
              <w:t>/с №8).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Размещение публичного отчета на сайте детского сада</w:t>
            </w:r>
          </w:p>
        </w:tc>
      </w:tr>
      <w:tr w:rsidR="009177C3" w:rsidRPr="00487CF3" w:rsidTr="00917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487CF3">
              <w:t>на</w:t>
            </w:r>
            <w:proofErr w:type="gramEnd"/>
            <w:r w:rsidRPr="00487CF3">
              <w:t xml:space="preserve"> новые ФГОС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3" w:rsidRPr="00487CF3" w:rsidRDefault="009177C3">
            <w:pPr>
              <w:pStyle w:val="c13"/>
              <w:spacing w:before="0" w:after="0"/>
              <w:jc w:val="both"/>
            </w:pPr>
            <w:r w:rsidRPr="00487CF3">
              <w:t>Публикации</w:t>
            </w:r>
          </w:p>
        </w:tc>
      </w:tr>
    </w:tbl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основной образовательной программы </w:t>
      </w: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</w:t>
      </w:r>
      <w:proofErr w:type="gramStart"/>
      <w:r w:rsidRPr="00487CF3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487CF3">
        <w:rPr>
          <w:rFonts w:ascii="Times New Roman" w:eastAsia="Times New Roman" w:hAnsi="Times New Roman" w:cs="Times New Roman"/>
          <w:sz w:val="24"/>
          <w:szCs w:val="24"/>
        </w:rPr>
        <w:t>ючает в себя требования к структуре основной образовательной программы (в том числе к соотношению обязательной части основной образовательной программы и части, формируемой участниками образовательных отношений и их объему).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ДОО определяет как содержание, так и организацию образовательной деятельности в ДОО. В группах разной направленности могут реализовываться разные программы, направленные на решение следующих задач: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охрана и укрепление физического и психического здоровья детей;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его дошкольного детства;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 и задач и содержания реализуемых в рамках образовательных программ дошкольного и начального образования;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детей в соответствии с их особенностями и склонностями как субъекта отношений с окружающими;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разнообразия содержания программ и организационных форм дошкольного образования;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87CF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487CF3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особенностям детей;</w:t>
      </w:r>
    </w:p>
    <w:p w:rsidR="009177C3" w:rsidRPr="00487CF3" w:rsidRDefault="009177C3" w:rsidP="009177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F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ребенка.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охватывает следующие образовательные области: физическое, социально-коммуникативное, познавательное, речевое и художественно-эстетическое развитие дошкольников и учитывает возрастные и индивидуальные особенности детей.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В ООП отражаются следующие аспекты предметно-пространственной развивающей образовательной среды:</w:t>
      </w:r>
    </w:p>
    <w:p w:rsidR="009177C3" w:rsidRPr="00487CF3" w:rsidRDefault="009177C3" w:rsidP="009177C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характер взаимодействия с взрослыми;</w:t>
      </w:r>
    </w:p>
    <w:p w:rsidR="009177C3" w:rsidRPr="00487CF3" w:rsidRDefault="009177C3" w:rsidP="009177C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характер взаимодействия с другими детьми;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3) система отношений ребенка к миру, другим людям самому себе.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Программа состоит из двух взаимодополняющих частей – обязательной части (не менее 60%) и части, формируемой участниками образовательных отношений (до 40%). Программа включает в себя три раздела: целевой,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и организационный, в каждом из которых отражается обязательная часть и часть, формируемая участниками образовательных отношений. Дополнительным разделом Программы является текст ее краткой презентации, ориентированный на родителей детей.</w:t>
      </w: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Обратим особое внимание на раздел </w:t>
      </w:r>
      <w:r w:rsidRPr="00487C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sz w:val="24"/>
          <w:szCs w:val="24"/>
        </w:rPr>
        <w:t xml:space="preserve"> пункта 2.7. (первый абзац) Комментариев к ФГОС дошкольного образования. В названном источнике указывается, что содержание образовательной программы не должно быть заранее расписано по конкретным образовательным областям, поскольку оно определяется конкретной ситуацией в группе. Представляется, что это сделать удобнее в рабочей программе воспитателей группы, их материалах по проектированию образовательной темы.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</w:rPr>
        <w:t>Структура основной образовательной программы Организации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CF3">
        <w:rPr>
          <w:rFonts w:ascii="Times New Roman" w:hAnsi="Times New Roman" w:cs="Times New Roman"/>
          <w:caps/>
          <w:sz w:val="24"/>
          <w:szCs w:val="24"/>
        </w:rPr>
        <w:t>Ц</w:t>
      </w:r>
      <w:r w:rsidRPr="00487CF3">
        <w:rPr>
          <w:rFonts w:ascii="Times New Roman" w:hAnsi="Times New Roman" w:cs="Times New Roman"/>
          <w:sz w:val="24"/>
          <w:szCs w:val="24"/>
        </w:rPr>
        <w:t>елевой раздел</w:t>
      </w:r>
      <w:r w:rsidRPr="00487CF3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487CF3">
        <w:rPr>
          <w:rFonts w:ascii="Times New Roman" w:hAnsi="Times New Roman" w:cs="Times New Roman"/>
          <w:caps/>
          <w:sz w:val="24"/>
          <w:szCs w:val="24"/>
        </w:rPr>
        <w:t>П</w:t>
      </w:r>
      <w:r w:rsidRPr="00487CF3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Pr="00487CF3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Pr="00487CF3">
        <w:rPr>
          <w:rFonts w:ascii="Times New Roman" w:hAnsi="Times New Roman" w:cs="Times New Roman"/>
          <w:sz w:val="24"/>
          <w:szCs w:val="24"/>
        </w:rPr>
        <w:t>Цели и задачи основной части Программы.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>.1.2.</w:t>
      </w:r>
      <w:r w:rsidRPr="00487CF3">
        <w:rPr>
          <w:rFonts w:ascii="Times New Roman" w:hAnsi="Times New Roman" w:cs="Times New Roman"/>
          <w:sz w:val="24"/>
          <w:szCs w:val="24"/>
        </w:rPr>
        <w:t xml:space="preserve"> Цели и задачи части Программы, формируемой участниками образовательных отношений.</w:t>
      </w:r>
      <w:proofErr w:type="gramEnd"/>
    </w:p>
    <w:p w:rsidR="009177C3" w:rsidRPr="00487CF3" w:rsidRDefault="009177C3" w:rsidP="009177C3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.1.3. </w:t>
      </w:r>
      <w:r w:rsidRPr="00487CF3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.1.4. </w:t>
      </w:r>
      <w:r w:rsidRPr="00487CF3">
        <w:rPr>
          <w:rFonts w:ascii="Times New Roman" w:hAnsi="Times New Roman" w:cs="Times New Roman"/>
          <w:sz w:val="24"/>
          <w:szCs w:val="24"/>
        </w:rPr>
        <w:t xml:space="preserve">Характеристики, значимые для реализации Программы </w:t>
      </w:r>
      <w:r w:rsidRPr="00487CF3">
        <w:rPr>
          <w:rFonts w:ascii="Times New Roman" w:hAnsi="Times New Roman" w:cs="Times New Roman"/>
          <w:i/>
          <w:sz w:val="24"/>
          <w:szCs w:val="24"/>
        </w:rPr>
        <w:t>(общие возрастные особенности развития детей, индивидуальные особенности отдельных специфических групп детей и др.).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487CF3">
        <w:rPr>
          <w:rFonts w:ascii="Times New Roman" w:hAnsi="Times New Roman" w:cs="Times New Roman"/>
          <w:caps/>
          <w:sz w:val="24"/>
          <w:szCs w:val="24"/>
        </w:rPr>
        <w:t>П</w:t>
      </w:r>
      <w:r w:rsidRPr="00487CF3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программы </w:t>
      </w:r>
      <w:r w:rsidRPr="00487CF3">
        <w:rPr>
          <w:rFonts w:ascii="Times New Roman" w:hAnsi="Times New Roman" w:cs="Times New Roman"/>
          <w:i/>
          <w:caps/>
          <w:sz w:val="24"/>
          <w:szCs w:val="24"/>
        </w:rPr>
        <w:t>(</w:t>
      </w:r>
      <w:r w:rsidRPr="00487CF3">
        <w:rPr>
          <w:rFonts w:ascii="Times New Roman" w:hAnsi="Times New Roman" w:cs="Times New Roman"/>
          <w:i/>
          <w:sz w:val="24"/>
          <w:szCs w:val="24"/>
        </w:rPr>
        <w:t>с учетом возрастных и индивидуальных особенностей детей).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Pr="00487CF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обязательной части Программы </w:t>
      </w:r>
      <w:r w:rsidRPr="00487CF3">
        <w:rPr>
          <w:rFonts w:ascii="Times New Roman" w:hAnsi="Times New Roman" w:cs="Times New Roman"/>
          <w:i/>
          <w:sz w:val="24"/>
          <w:szCs w:val="24"/>
        </w:rPr>
        <w:t>(конкретизация требований Стандарта к целевым ориентирам в соотнесении с возрастными возможностями и индивидуальными различиями детей).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Pr="00487CF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части Программы, формируемой участниками образовательных отношений </w:t>
      </w:r>
      <w:r w:rsidRPr="00487CF3">
        <w:rPr>
          <w:rFonts w:ascii="Times New Roman" w:hAnsi="Times New Roman" w:cs="Times New Roman"/>
          <w:i/>
          <w:sz w:val="24"/>
          <w:szCs w:val="24"/>
        </w:rPr>
        <w:t>(конкретизация требований парциальных или собственных программ дошкольной образовательной организации с учетом возрастных возможностей и индивидуальных траекторий развития детей, в том числе и детей с ОВЗ).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CF3">
        <w:rPr>
          <w:rFonts w:ascii="Times New Roman" w:hAnsi="Times New Roman" w:cs="Times New Roman"/>
          <w:sz w:val="24"/>
          <w:szCs w:val="24"/>
        </w:rPr>
        <w:t>Содержательный раздел.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.1.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направлениям развития ребенка в рамках пяти взаимодополняющих областей </w:t>
      </w:r>
      <w:r w:rsidRPr="00487CF3">
        <w:rPr>
          <w:rFonts w:ascii="Times New Roman" w:hAnsi="Times New Roman" w:cs="Times New Roman"/>
          <w:i/>
          <w:sz w:val="24"/>
          <w:szCs w:val="24"/>
        </w:rPr>
        <w:t>(с учетом используемых вариативных примерных основных образовательных программ дошкольного образования и методических пособий).</w:t>
      </w:r>
      <w:proofErr w:type="gramEnd"/>
    </w:p>
    <w:p w:rsidR="009177C3" w:rsidRPr="00487CF3" w:rsidRDefault="009177C3" w:rsidP="009177C3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Pr="00487CF3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социально-коммуникативному развитию детей:</w:t>
      </w:r>
    </w:p>
    <w:p w:rsidR="009177C3" w:rsidRPr="00487CF3" w:rsidRDefault="009177C3" w:rsidP="009177C3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7CF3">
        <w:rPr>
          <w:rFonts w:ascii="Times New Roman" w:hAnsi="Times New Roman" w:cs="Times New Roman"/>
          <w:sz w:val="24"/>
          <w:szCs w:val="24"/>
        </w:rPr>
        <w:t xml:space="preserve">усвоение норм, ценностей, принятых в обществе </w:t>
      </w:r>
      <w:r w:rsidRPr="00487CF3">
        <w:rPr>
          <w:rFonts w:ascii="Times New Roman" w:hAnsi="Times New Roman" w:cs="Times New Roman"/>
          <w:i/>
          <w:sz w:val="24"/>
          <w:szCs w:val="24"/>
        </w:rPr>
        <w:t>(включая моральные и нравственные ценности)</w:t>
      </w:r>
      <w:r w:rsidRPr="00487CF3">
        <w:rPr>
          <w:rFonts w:ascii="Times New Roman" w:hAnsi="Times New Roman" w:cs="Times New Roman"/>
          <w:sz w:val="24"/>
          <w:szCs w:val="24"/>
        </w:rPr>
        <w:t>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интеллекта, эмоциональной отзывчивости, сопереживания;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.1.2.</w:t>
      </w:r>
      <w:r w:rsidRPr="00487CF3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 по познавательному развитию детей: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развитие интересов детей, любознательности и познавательной мотивации;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становление сознания;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себе, других людях, объектах окружающего мира, их свойствах и отношениях </w:t>
      </w:r>
      <w:r w:rsidRPr="00487CF3">
        <w:rPr>
          <w:rFonts w:ascii="Times New Roman" w:hAnsi="Times New Roman" w:cs="Times New Roman"/>
          <w:i/>
          <w:sz w:val="24"/>
          <w:szCs w:val="24"/>
        </w:rPr>
        <w:t>(форме, цвете, размере, материале, звучании, ритме, темпе, количестве, части и целом в пространстве и времени, движении и покое, причине и следствиях и др.)</w:t>
      </w:r>
      <w:r w:rsidRPr="00487C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малой родине и Отечестве, представлений о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ценностях родного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.1.3.</w:t>
      </w:r>
      <w:r w:rsidRPr="00487CF3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 по речевому развитию детей: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владение речью как средством общения;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обогащение активного словаря;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развитие связной, грамматически правильной диалогической и монологической речи;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развитие речевого творчества;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литературой, понимание на слух различных жанров детской литературы;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звуковой аналитико-синтетической активности как предпосылки обучение грамоте.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.1.4.</w:t>
      </w:r>
      <w:r w:rsidRPr="00487CF3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 по художественно-эстетическому развитию детей: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</w:t>
      </w:r>
      <w:r w:rsidRPr="00487CF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87CF3">
        <w:rPr>
          <w:rFonts w:ascii="Times New Roman" w:hAnsi="Times New Roman" w:cs="Times New Roman"/>
          <w:i/>
          <w:sz w:val="24"/>
          <w:szCs w:val="24"/>
        </w:rPr>
        <w:t>словестного</w:t>
      </w:r>
      <w:proofErr w:type="spellEnd"/>
      <w:r w:rsidRPr="00487CF3">
        <w:rPr>
          <w:rFonts w:ascii="Times New Roman" w:hAnsi="Times New Roman" w:cs="Times New Roman"/>
          <w:i/>
          <w:sz w:val="24"/>
          <w:szCs w:val="24"/>
        </w:rPr>
        <w:t>, музыкального, изобразительного)</w:t>
      </w:r>
      <w:r w:rsidRPr="00487CF3">
        <w:rPr>
          <w:rFonts w:ascii="Times New Roman" w:hAnsi="Times New Roman" w:cs="Times New Roman"/>
          <w:sz w:val="24"/>
          <w:szCs w:val="24"/>
        </w:rPr>
        <w:t>, мира природы;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lastRenderedPageBreak/>
        <w:t>- формирование элементарных представлений о видах искусства;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восприятие музыки, художественной литературы, фольклора;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стимулирование сопереживания персонажам художественных произведений;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реализация самостоятельной творческой деятельности детей </w:t>
      </w:r>
      <w:r w:rsidRPr="00487CF3">
        <w:rPr>
          <w:rFonts w:ascii="Times New Roman" w:hAnsi="Times New Roman" w:cs="Times New Roman"/>
          <w:i/>
          <w:sz w:val="24"/>
          <w:szCs w:val="24"/>
        </w:rPr>
        <w:t>(изобразительной, конструктивно-модельной, музыкальной и др.)</w:t>
      </w:r>
      <w:r w:rsidRPr="00487CF3">
        <w:rPr>
          <w:rFonts w:ascii="Times New Roman" w:hAnsi="Times New Roman" w:cs="Times New Roman"/>
          <w:sz w:val="24"/>
          <w:szCs w:val="24"/>
        </w:rPr>
        <w:t>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.1.5. </w:t>
      </w:r>
      <w:r w:rsidRPr="00487CF3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физическому развитию детей: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приобретение опыта двигательной деятельности, связанной с развитием координации и гибкости;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приобретение опыта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приобретение опыта выполнения движений в ходьбе, беге, мягких прыжках, поворотах в обе стороны;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 подвижными играми и правилами;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становление ценностей здорового образа жизни, овладение его элементарными нормами и правилами </w:t>
      </w:r>
      <w:r w:rsidRPr="00487CF3">
        <w:rPr>
          <w:rFonts w:ascii="Times New Roman" w:hAnsi="Times New Roman" w:cs="Times New Roman"/>
          <w:i/>
          <w:sz w:val="24"/>
          <w:szCs w:val="24"/>
        </w:rPr>
        <w:t>(в питании, двигательном режиме, закаливании, при формировании полезных привычек и др.).</w:t>
      </w:r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.2.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части программы, формируемой участниками образовательных отношений </w:t>
      </w:r>
      <w:r w:rsidRPr="00487CF3">
        <w:rPr>
          <w:rFonts w:ascii="Times New Roman" w:hAnsi="Times New Roman" w:cs="Times New Roman"/>
          <w:i/>
          <w:sz w:val="24"/>
          <w:szCs w:val="24"/>
        </w:rPr>
        <w:t>(по направлениям из числа выбранных парциальных и иных программ и/или созданных участниками самостоятельно)</w:t>
      </w:r>
      <w:r w:rsidRPr="00487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487CF3">
        <w:rPr>
          <w:rFonts w:ascii="Times New Roman" w:hAnsi="Times New Roman" w:cs="Times New Roman"/>
          <w:sz w:val="24"/>
          <w:szCs w:val="24"/>
        </w:rPr>
        <w:t>Вариативные формы, способы, методы и средства реализации программы с учетом возрастных особенностей воспитанников, специфики их образовательных потребностей и интересов.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CF3">
        <w:rPr>
          <w:rFonts w:ascii="Times New Roman" w:hAnsi="Times New Roman" w:cs="Times New Roman"/>
          <w:b/>
          <w:sz w:val="24"/>
          <w:szCs w:val="24"/>
        </w:rPr>
        <w:t>.4.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 и/или их инклюзивному образованию </w:t>
      </w:r>
      <w:r w:rsidRPr="00487CF3">
        <w:rPr>
          <w:rFonts w:ascii="Times New Roman" w:hAnsi="Times New Roman" w:cs="Times New Roman"/>
          <w:i/>
          <w:sz w:val="24"/>
          <w:szCs w:val="24"/>
        </w:rPr>
        <w:t>(в случае, если эта работа предусмотрена программой)</w:t>
      </w:r>
      <w:r w:rsidRPr="00487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>. О</w:t>
      </w:r>
      <w:r w:rsidRPr="00487CF3">
        <w:rPr>
          <w:rFonts w:ascii="Times New Roman" w:hAnsi="Times New Roman" w:cs="Times New Roman"/>
          <w:sz w:val="24"/>
          <w:szCs w:val="24"/>
        </w:rPr>
        <w:t>рганизационный раздел</w:t>
      </w:r>
      <w:r w:rsidRPr="00487CF3">
        <w:rPr>
          <w:rFonts w:ascii="Times New Roman" w:hAnsi="Times New Roman" w:cs="Times New Roman"/>
          <w:b/>
          <w:sz w:val="24"/>
          <w:szCs w:val="24"/>
        </w:rPr>
        <w:t>.</w:t>
      </w:r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>.1.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>.2.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Обеспеченность программы методическими материалами и средствами обучения.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487CF3">
        <w:rPr>
          <w:rFonts w:ascii="Times New Roman" w:hAnsi="Times New Roman" w:cs="Times New Roman"/>
          <w:sz w:val="24"/>
          <w:szCs w:val="24"/>
        </w:rPr>
        <w:t>Распорядок и/или режим дня в ДОО.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>.4.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Особенности происходящих в ДОО традиционных событий, праздников, мероприятий.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CF3">
        <w:rPr>
          <w:rFonts w:ascii="Times New Roman" w:hAnsi="Times New Roman" w:cs="Times New Roman"/>
          <w:b/>
          <w:sz w:val="24"/>
          <w:szCs w:val="24"/>
        </w:rPr>
        <w:t>.5.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Особенности организации развивающей предметно-пространственной среды ДОО.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CF3">
        <w:rPr>
          <w:rFonts w:ascii="Times New Roman" w:hAnsi="Times New Roman" w:cs="Times New Roman"/>
          <w:sz w:val="24"/>
          <w:szCs w:val="24"/>
        </w:rPr>
        <w:t>Дополнительный раздел (текст краткой презентации программы для родителей или законных представителей детей).</w:t>
      </w:r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487CF3">
        <w:rPr>
          <w:rFonts w:ascii="Times New Roman" w:hAnsi="Times New Roman" w:cs="Times New Roman"/>
          <w:sz w:val="24"/>
          <w:szCs w:val="24"/>
        </w:rPr>
        <w:t>Указание возрастных и иных категорий детей, на которые ориентирована программа дошкольной образовательной организации (в том числе категории детей с ограниченными возможностями здоровья, если программа предусматривает особенности ее реализации для этой категории детей).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487CF3">
        <w:rPr>
          <w:rFonts w:ascii="Times New Roman" w:hAnsi="Times New Roman" w:cs="Times New Roman"/>
          <w:sz w:val="24"/>
          <w:szCs w:val="24"/>
        </w:rPr>
        <w:t>Перечень используемых примерных образовательных программ.</w:t>
      </w:r>
      <w:proofErr w:type="gramEnd"/>
    </w:p>
    <w:p w:rsidR="009177C3" w:rsidRPr="00487CF3" w:rsidRDefault="009177C3" w:rsidP="009177C3">
      <w:pPr>
        <w:shd w:val="clear" w:color="auto" w:fill="FFFFFF"/>
        <w:tabs>
          <w:tab w:val="left" w:pos="93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C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CF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487CF3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детей.</w:t>
      </w:r>
      <w:proofErr w:type="gramEnd"/>
    </w:p>
    <w:p w:rsidR="009177C3" w:rsidRPr="00487CF3" w:rsidRDefault="009177C3" w:rsidP="009177C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CF3">
        <w:rPr>
          <w:rFonts w:ascii="Times New Roman" w:hAnsi="Times New Roman" w:cs="Times New Roman"/>
          <w:i/>
          <w:sz w:val="24"/>
          <w:szCs w:val="24"/>
        </w:rPr>
        <w:t>Создание развивающей предметно пространственной среды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При создании предметно-пространственной развивающей среды педагогам необходимо соблюдать принцип стабильности и динамичности предметного окружения, обеспечивающий сочетание привычных и неординарных элементов эстетической </w:t>
      </w:r>
      <w:r w:rsidRPr="00487CF3">
        <w:rPr>
          <w:rFonts w:ascii="Times New Roman" w:hAnsi="Times New Roman" w:cs="Times New Roman"/>
          <w:sz w:val="24"/>
          <w:szCs w:val="24"/>
        </w:rPr>
        <w:lastRenderedPageBreak/>
        <w:t>организации среды; индивидуальную комфортность и эмоциональное благополучие каждого ребенка.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Также необходимо уделять внимание информативности предметно-пространственной развивающей среды, предусматривающей разнообразие тематики материалов и оборудования для активности детей при взаимодействии с предметным окружением. Правильно созданная предметно-пространственная развивающая среда позволит обеспечить каждому ребенку выбор деятельности по интересам, возможность взаимодействовать со сверстниками и действовать индивидуально.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организациях, предоставляющих дошкольное образование детям с ограниченными возможностями здоровья (далее ОВЗ) должны также создаваться специальные условия для получения образования. Предметно-пространственная развивающая среда в группах для детей с ОВЗ оснащается специальными учебными пособиями и дидактическими материалами, специальными техническими средствами коллективного и индивидуального пользования.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 современного детского сада не должна быть архаичной. Традиционные материалы и материалы нового поколения подбираются сбалансировано, сообразно педагогической ценности. Предметы игрушки, пособия предлагаемые детям, должны отражать уровень современного мира, нести информацию и стимулировать поиск.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Руководителям ДОО необходимо проводить систематический анализ предметной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игровых комнат произведения искусства, комнатных растений, детских работ, гармоничность, соразмерность и пропорциональность мебели).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в различных организационных моделях и формах предметно - развивающая среда должна отвечать:</w:t>
      </w:r>
    </w:p>
    <w:p w:rsidR="009177C3" w:rsidRPr="00487CF3" w:rsidRDefault="009177C3" w:rsidP="009177C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Критериям оценки материально-техническим и медико-социальных условий пребывания детей в ДОО,</w:t>
      </w:r>
    </w:p>
    <w:p w:rsidR="009177C3" w:rsidRPr="00487CF3" w:rsidRDefault="009177C3" w:rsidP="009177C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требованиям, устройству содержанию и организации режима работы ДОО.</w:t>
      </w:r>
    </w:p>
    <w:p w:rsidR="009177C3" w:rsidRPr="00487CF3" w:rsidRDefault="009177C3" w:rsidP="009177C3">
      <w:pPr>
        <w:pStyle w:val="a3"/>
        <w:tabs>
          <w:tab w:val="left" w:pos="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7C3" w:rsidRPr="00487CF3" w:rsidRDefault="009177C3" w:rsidP="009177C3">
      <w:pPr>
        <w:tabs>
          <w:tab w:val="left" w:pos="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CF3">
        <w:rPr>
          <w:rFonts w:ascii="Times New Roman" w:hAnsi="Times New Roman" w:cs="Times New Roman"/>
          <w:i/>
          <w:sz w:val="24"/>
          <w:szCs w:val="24"/>
        </w:rPr>
        <w:t>Рекомендации по созданию предметно-пространственной и развевающей среды, обеспечивающей реализацию основной образовательной программы дошкольного образования</w:t>
      </w:r>
    </w:p>
    <w:p w:rsidR="009177C3" w:rsidRPr="00487CF3" w:rsidRDefault="009177C3" w:rsidP="009177C3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Материалы и оборудование должны создавать материально насыщенную, целостную, многофункциональную, трансформируемую среду и обеспечивать реализацию ООП в совместной деятельности взрослого и детей и самостоятельной деятельности детей.</w:t>
      </w:r>
    </w:p>
    <w:p w:rsidR="009177C3" w:rsidRPr="00487CF3" w:rsidRDefault="009177C3" w:rsidP="009177C3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При создании предметно-пространственной развивающей среды необходимо руководствоваться следующими принципами, определенными во ФГОС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>: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: предметно-пространственная развивающая среда должна открывать перед детьми множество возможностей, обеспечивать все составляющие образовательного процесса;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: данный принцип тесно связан с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, т.е. предоставляет возможность изменения, позволяющий по ситуации, вынести на первый план ту или иную функцию пространства;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вариативности: предметно-развивающая среда предполагает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lastRenderedPageBreak/>
        <w:t>- доступности: среда обеспечивает свободный доступ детей к играм, игрушкам, материалам, пособиям;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безопасности: среда предполагает соответствие ее элементов требованиям по обеспечению надежности и безопасности.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3. При создании предметно-пространственной развивающей среды необходимо учитывать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специфику и обеспечивать среду как общую, так и со специфичным материалом для девочек и мальчиков.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4.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5. 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(двигательная, игровая, продуктивная, познавательная, исследовательская, коммуникативная, трудовая, музыкально-художественная деятельность).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6. Материалы и оборудование должны иметь сертификат качества и отвечать гигиеническим, педагогическим и эстетическим требованиям.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7. Наиболее педагогически ценными являются игрушки, обладающие следующими качествами: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воображение, знаковой символической функцией мышления;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например, некоторые электрифицированные электронные игры и игрушки;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с художественным народным творчеством.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8. При подборе материалов и определении их количества педагоги должны учитывать условия каждой ДОО: количество детей в группах, площадь групповых и подсобных помещений.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9. Подбор материалов и оборудования должен осуществляться, исходя из того, что при реализации ООП ДО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10. Материал для сюжетной игры должен включать предметы оперирования, игрушки – персонажи и маркеры (знаки) игрового пространства.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11. Материал для игры с правилами должен включать материал для игр на физическое развитие, для игр на удачу (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шансовых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) и игр на умственное развитие.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Игры, игрушки, пособия не должны находиться в группе в течение года бессменно. Условно их можно разделить на три категории: «сегодня» (тот материал, с которым дети начинают знакомиться на занятиях или в других организованных формах взаимодействия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взрослыми); «вчера» (материал исследуемый, уже известный, освоенный в личном опыте, используемый в повседневной жизни для приобретения новых знаний); «завтра» (содержание, с которым предстоит познакомиться в недалеком будущем).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Сходство с домашней обстановкой, присутствие милых ребенку вещей снимает стресс, помогает легче адаптироваться к образовательному учреждению. Уголок уединения («маленький дом») – то место, в котором можно побыть одному.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lastRenderedPageBreak/>
        <w:t xml:space="preserve">12. Материалы и оборудование для продуктивной деятельности должны быть представлены двумя видами: материалами для изобразительной деятельности и конструирования, а также включать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, магнитные планшеты, доска для размещения работ для лепки и др.) являются обязательными и используются при реализации образовательной программы: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набор материалов и оборудования для продуктивной (изобразительной) деятельности включает материалы для рисования, лепки и аппликации;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материалы и оборудование для познавательно-исследовательской деятельности должны включать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мотивационно-развивающее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пространство для познавательно-исследовательской деятельности (например, телескоп, бинокль-корректор, детские лаборатории, головоломки-конструкторы и т.д.);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материалы, относящиеся к объектам для исследования в реальном времени должны включать различные искусственно созданные материалы для сенсорного развития (вкладыши-формы, объекты для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свойствами, научиться различным способам упорядочивания их (коллекции минералов, плодов и семян растений и т.п.);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группа образно-символического материала должна быть представлена специальными наглядными пособиями, репрезентирующими детям мир вещей и событий;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группа нормативно-знакового материала должна включать разнообразные наборы букв и цифр, приспособление для работы с ними, алфавитные таблицы, математические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мульти-разделители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>, магнитные демонстрационные плакаты для счета и т.д.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материалы и оборудование для двигательной активности должны включать следующие типы оборудования для ходьбы, бега и равновесия; для прыжков; для катания, бросания и ловли; для ползания и лазания; для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15. При проектировании предметно-развивающей среды необходимо учитывать следующие факторы: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психомоторике ребенка;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психофизиологические факторы, обусловливающие соответствие объектов, предметной развивающей среды зрительным, слуховым и другим возможностям ребенка, условиям комфорта и ориентирования. При проектировании предметно-пространственной развивающей среды необходимо учитывать контактные и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ощущения, формирующиеся при взаимодействии ребенка с объектами развевающей среды;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зрительные ощущения. Учитывать освещение и цвет объектов как фактор эмоционального эстетического воздействия, психофизиологического комфорта и информационного источника. При выборе и расположении источника света должны учитываться следующие параметры: уровень освещенности, отсутствие бликов на рабочей поверхности, цвет света;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слуховые ощущения. Учитывать совокупность звучания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звуко-производящих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игрушек;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активные ощущения. Материалы, используемые для изготовления объектов предметно-развивающей среды не должны вызывать отрицательные ощущения при контакте с кожей ребенка;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физиологические факторы. Призваны обеспечить соответствие объектов развивающей среды силовым, скоростным и биомеханическим возможностям ребенка;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антропометрические факторы, обеспечивающие соответствие роста возрастных характеристик параметрам предметные развивающие среды.</w:t>
      </w:r>
    </w:p>
    <w:p w:rsidR="009177C3" w:rsidRPr="00487CF3" w:rsidRDefault="009177C3" w:rsidP="009177C3">
      <w:pPr>
        <w:pStyle w:val="a3"/>
        <w:tabs>
          <w:tab w:val="left" w:pos="0"/>
          <w:tab w:val="center" w:pos="4677"/>
          <w:tab w:val="left" w:pos="83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Следует всячески ограждать детей от отрицательного влияния игрушек, которые провоцируют ребенка на агрессивные действия; вызывают проявление жестокости по отношению к персонажам игры - людям и животным, роли которых исполняют играющие партнеры; вызывают проявление жестокости по отношению персонажам игр, в качестве которых выступают сюжетные игрушки; провоцируют игровые сюжеты, связанные с безнравственностью и насилием;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вызывают нездоровый интерес к сексуальным проблемам, выходящим за компетенцию детского возраста.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7C3" w:rsidRPr="00795160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160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составлению рабочей программы педагога ДОО</w:t>
      </w:r>
    </w:p>
    <w:p w:rsidR="009177C3" w:rsidRPr="00487CF3" w:rsidRDefault="009177C3" w:rsidP="00D7304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ФГОС дошкольного образования задает определенные требования (как условия реализации ООП) к позиции педагога, его профессиональной компетентности, к умению создавать образовательное пространство. Поэтому в фокусе внимания сейчас должен оказаться позитивный момент: индивидуализация выбора не только для ребенка, но и для</w:t>
      </w:r>
      <w:r w:rsidR="00D7304F">
        <w:rPr>
          <w:rFonts w:ascii="Times New Roman" w:hAnsi="Times New Roman" w:cs="Times New Roman"/>
          <w:sz w:val="24"/>
          <w:szCs w:val="24"/>
        </w:rPr>
        <w:t xml:space="preserve"> педагога, формирование у него </w:t>
      </w:r>
      <w:proofErr w:type="spellStart"/>
      <w:proofErr w:type="gramStart"/>
      <w:r w:rsidRPr="00487CF3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по отношению к своей профессиональной деятельности. Педагог неизбежно оказывается в ситуации выбора и необходимости принятия самостоятельных и нестандартных решений. В связи с этим создание рабочих программ педагогов, в которых они могут отразить свое видение по реализации ООП, становится действием необходимым и значимым.</w:t>
      </w:r>
    </w:p>
    <w:p w:rsidR="009177C3" w:rsidRPr="00795160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Рабочие программы педагогов определяют содержание деятельности воспитателя в соответствии с ООП, направленной на реализацию федерального государственного образовательного стандарта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учетом особенностей образовательной политики ДОО, статуса образовательного учреждения, образовательных потребностей и запросов воспитанников, особенностей контингента воспитанников, авторского замысла педагога. </w:t>
      </w:r>
      <w:r w:rsidRPr="00795160">
        <w:rPr>
          <w:rFonts w:ascii="Times New Roman" w:hAnsi="Times New Roman" w:cs="Times New Roman"/>
          <w:b/>
          <w:sz w:val="24"/>
          <w:szCs w:val="24"/>
        </w:rPr>
        <w:t>Рабочая программа характеризует систему организации образовательной деятельности педагога ДОО и является локальным и индивидуальным документом. Локальность документа заключается в создании его для конкретной образовательной организации. А индивидуальность в том, что разрабатывается он педагогами для организации своей деятельности.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Рабочая программа должна показывать, как с учетом конкретных условий (это может быть информационное, техническое, финансовое, кадровое обеспечение и др.), образовательных потребностей и уровней развития детей педагог создает индивидуальную модель образования в соответствии с ФГОС и его требованиями к структуре ООП.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Анализ основных подходов к разработке рабочих программ для организаций дошкольного образования выявил следующие важные положения: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рабочая программа педагога ДОО рассматривается (в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нормативно-правовом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и научно-методическом аспектах) как многофункциональный (функции: образовательная, оздоровительная, коррекционная, социализирующая) обобщенный нормативный документ;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рабочая программа соотносима с требованиями ФГОС в части определения целей, содержания, условий, оценки результата образования воспитанников ДОО;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- рабочая программа </w:t>
      </w:r>
      <w:proofErr w:type="spellStart"/>
      <w:r w:rsidRPr="00487CF3">
        <w:rPr>
          <w:rFonts w:ascii="Times New Roman" w:hAnsi="Times New Roman" w:cs="Times New Roman"/>
          <w:sz w:val="24"/>
          <w:szCs w:val="24"/>
        </w:rPr>
        <w:t>естьвнутренний</w:t>
      </w:r>
      <w:proofErr w:type="spellEnd"/>
      <w:r w:rsidRPr="00487CF3">
        <w:rPr>
          <w:rFonts w:ascii="Times New Roman" w:hAnsi="Times New Roman" w:cs="Times New Roman"/>
          <w:sz w:val="24"/>
          <w:szCs w:val="24"/>
        </w:rPr>
        <w:t xml:space="preserve"> образовательный стандарт, обеспечивающий эффективность образовательной деятельности на основе реализуемого содержания и средств организации работы с конкретными детьми;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-содержание образования не может сводиться только к знаниям, умениям, навыкам, должно иметь развивающую направленность и включать различные компоненты, количество которых при необходимости (зависимость от потребностей и возможностей воспитанников) увеличивается или сокращается;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содержание образования отвечает потребностям и возможностям воспитанников, а также учитывает требования основного потребителя образовательных услуг – семьи;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lastRenderedPageBreak/>
        <w:t>- рабочая программа, рассматриваемая как структурный, взаимосвязанный, и взаимообусловленный компонент образовательной программы ДОО, есть также инструмент управления качеством образования.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sz w:val="24"/>
          <w:szCs w:val="24"/>
        </w:rPr>
        <w:t>Рабочая программа для педагога есть обязательный к разработке и исполнению нормативный документ. Она же – основание для оценки качества образовательного процесса.</w:t>
      </w:r>
      <w:r w:rsidRPr="00487CF3">
        <w:rPr>
          <w:rFonts w:ascii="Times New Roman" w:hAnsi="Times New Roman" w:cs="Times New Roman"/>
          <w:sz w:val="24"/>
          <w:szCs w:val="24"/>
        </w:rPr>
        <w:t xml:space="preserve"> Поэтому сегодня задача каждого руководителя дошкольного образовательного учреждения, на которого возложена персональная ответственность за наличие и качество реализации рабочей программы, активизировать педагогов детского сада на ее разработку.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Анализ ситуации показывает, что педагогические работники ДОО испытывают серьезные затруднения в составлении рабочих программ. Эти затруднения возникают в связи с тем, что</w:t>
      </w:r>
      <w:r w:rsidR="00795160">
        <w:rPr>
          <w:rFonts w:ascii="Times New Roman" w:hAnsi="Times New Roman" w:cs="Times New Roman"/>
          <w:sz w:val="24"/>
          <w:szCs w:val="24"/>
        </w:rPr>
        <w:t xml:space="preserve"> </w:t>
      </w:r>
      <w:r w:rsidRPr="00487CF3">
        <w:rPr>
          <w:rFonts w:ascii="Times New Roman" w:hAnsi="Times New Roman" w:cs="Times New Roman"/>
          <w:bCs/>
          <w:sz w:val="24"/>
          <w:szCs w:val="24"/>
        </w:rPr>
        <w:t>требования к структуре рабочей программы для образовательных учреждений, реализующих общеобразовательные программы дошкольного образования, в федеральных нормативных документах не определены. Часто возникают затруднения, связанные с анализом своей деятельности (при составлении аналитической справки), с проектированием образовательного процесса.</w:t>
      </w:r>
    </w:p>
    <w:p w:rsidR="009177C3" w:rsidRPr="00795160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Педагогам в ходе разработки рабочей программы необходимо учесть следующее содержание: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виды основных образовательных программ (комплексные, парциальные), входящих в состав программно-методического комплекса организации образовательного процесса, определенных образовательной программой ДОО;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виды дополнительных (авторских) программ (оздоровительные, развивающие, компенсирующие), также входящих в состав программно-методического комплекса организации образовательного процесса, определенных образовательной программой ДОО;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систему используемых образовательных технологий, методик;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методический комплекс (методические пособия для педагога),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дидактический комплекс (пособия для организации воспитания и обучения),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- формы образовательной работы с детьми.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По существу, рабочая программа – это программа реализации стандарта,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следовательно, проектная организация всей деятельности педагога дошкольного образовательного учреждения по реализации стандарта в качестве одной из своих составляющих.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Рабочая программа педагога не может «выпадать» из образовательной программы ДОО, должна быть скоординирована с ее целями, рабочими программами других педагогов, специалистов ДОУ (учителей-логопедов, музыкальных работников, специалистов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>, педагогов-психологов, инструкторов по физической культуре, логопедов и др.), участвующих в реализации стандарта дошкольного образования, образовательной программы ДОО (чтобы не возникали в педагогическом коллективе противоречия, тормозящие процессы развития воспитанников).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>Рабочая программа должна пройти оценку, согласование в педагогическом, родительском коллективе с точки зрения ее оптимальности и эффективности (не завышает ли педагог цели и задачи, предполагаемый результат, адекватны ли выбранные средства его достижения).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sz w:val="24"/>
          <w:szCs w:val="24"/>
        </w:rPr>
        <w:t xml:space="preserve">Следовательно, разработка рабочей программы – это не только индивидуальная деятельность педагога. Ее составление предполагает различные формы совместной деятельности педагогов, родителей конкретного ДОО («вписывание» </w:t>
      </w:r>
      <w:proofErr w:type="gramStart"/>
      <w:r w:rsidRPr="00487CF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87CF3">
        <w:rPr>
          <w:rFonts w:ascii="Times New Roman" w:hAnsi="Times New Roman" w:cs="Times New Roman"/>
          <w:sz w:val="24"/>
          <w:szCs w:val="24"/>
        </w:rPr>
        <w:t xml:space="preserve"> каждого педагога в систему образовательной работы ДОО).</w:t>
      </w:r>
    </w:p>
    <w:p w:rsidR="009177C3" w:rsidRPr="00795160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Обращаем внимание на то, что рабочая программа педагога ДОО является документом </w:t>
      </w:r>
      <w:proofErr w:type="spellStart"/>
      <w:r w:rsidRPr="00795160">
        <w:rPr>
          <w:rFonts w:ascii="Times New Roman" w:hAnsi="Times New Roman" w:cs="Times New Roman"/>
          <w:b/>
          <w:bCs/>
          <w:sz w:val="24"/>
          <w:szCs w:val="24"/>
        </w:rPr>
        <w:t>взаимозаменяющим</w:t>
      </w:r>
      <w:proofErr w:type="spellEnd"/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 традиционно разрабатываемый план воспитательно-образовательной работы группы и должна быть дополнена календарным планом работы.</w:t>
      </w:r>
    </w:p>
    <w:p w:rsidR="00795160" w:rsidRDefault="00795160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7CF3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Примерная структура рабочей программы: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Аналитическая справка.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Пояснительная записка.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Содержание образования: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совместная деятельность взрослого и детей (образовательная деятельность при проведении режимных моментов).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непосредственно-образовательная деятельность.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деятельность в режимных моментах;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индивидуальная деятельность;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самостоятельная деятельность детей;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 xml:space="preserve">- культурно - </w:t>
      </w:r>
      <w:proofErr w:type="spellStart"/>
      <w:r w:rsidRPr="00487CF3">
        <w:rPr>
          <w:rFonts w:ascii="Times New Roman" w:hAnsi="Times New Roman" w:cs="Times New Roman"/>
          <w:bCs/>
          <w:sz w:val="24"/>
          <w:szCs w:val="24"/>
        </w:rPr>
        <w:t>досуговая</w:t>
      </w:r>
      <w:proofErr w:type="spellEnd"/>
      <w:r w:rsidRPr="00487CF3">
        <w:rPr>
          <w:rFonts w:ascii="Times New Roman" w:hAnsi="Times New Roman" w:cs="Times New Roman"/>
          <w:bCs/>
          <w:sz w:val="24"/>
          <w:szCs w:val="24"/>
        </w:rPr>
        <w:t xml:space="preserve"> деятельность;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взаимодействие с родителями;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мониторинг достижений (оценка индивидуального развития детей, связанная с оценкой эффективности педагогических действий и лежащая в основе дальнейшего планирования).</w:t>
      </w:r>
    </w:p>
    <w:p w:rsidR="00F41901" w:rsidRDefault="00F41901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C3" w:rsidRPr="00F41901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901">
        <w:rPr>
          <w:rFonts w:ascii="Times New Roman" w:hAnsi="Times New Roman" w:cs="Times New Roman"/>
          <w:b/>
          <w:bCs/>
          <w:sz w:val="24"/>
          <w:szCs w:val="24"/>
        </w:rPr>
        <w:t>Так как рабочая программа является нормативным актом, для ее составления на уровне ДОО разрабатывается Положение о рабочей программе, которое является локальным актом.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В Положении о рабочей программе целесообразно выделить следующие компоненты: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Общие положения.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Цели и задачи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Функциональное назначение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Структура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Требования к содержанию и оформлению рабочей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Порядок утверждения рабочей программы.</w:t>
      </w:r>
    </w:p>
    <w:p w:rsidR="009177C3" w:rsidRPr="00487CF3" w:rsidRDefault="009177C3" w:rsidP="009177C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Формы контроля.</w:t>
      </w:r>
    </w:p>
    <w:p w:rsidR="009177C3" w:rsidRPr="00487CF3" w:rsidRDefault="009177C3" w:rsidP="009177C3">
      <w:pPr>
        <w:tabs>
          <w:tab w:val="left" w:pos="0"/>
          <w:tab w:val="center" w:pos="4677"/>
          <w:tab w:val="left" w:pos="83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7CF3">
        <w:rPr>
          <w:rFonts w:ascii="Times New Roman" w:hAnsi="Times New Roman" w:cs="Times New Roman"/>
          <w:bCs/>
          <w:sz w:val="24"/>
          <w:szCs w:val="24"/>
        </w:rPr>
        <w:t>- Порядок хранения рабочей программы.</w:t>
      </w:r>
    </w:p>
    <w:p w:rsidR="00C9617F" w:rsidRPr="00487CF3" w:rsidRDefault="00C9617F">
      <w:pPr>
        <w:rPr>
          <w:sz w:val="24"/>
          <w:szCs w:val="24"/>
        </w:rPr>
      </w:pPr>
    </w:p>
    <w:sectPr w:rsidR="00C9617F" w:rsidRPr="00487CF3" w:rsidSect="006E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BF"/>
    <w:multiLevelType w:val="hybridMultilevel"/>
    <w:tmpl w:val="7EBEC280"/>
    <w:lvl w:ilvl="0" w:tplc="99F4C1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01969"/>
    <w:multiLevelType w:val="hybridMultilevel"/>
    <w:tmpl w:val="0FFA605E"/>
    <w:lvl w:ilvl="0" w:tplc="EA4ABA4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E3F7D"/>
    <w:multiLevelType w:val="hybridMultilevel"/>
    <w:tmpl w:val="47B8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37572"/>
    <w:multiLevelType w:val="hybridMultilevel"/>
    <w:tmpl w:val="4A8C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C3"/>
    <w:rsid w:val="000D72DD"/>
    <w:rsid w:val="00307C7E"/>
    <w:rsid w:val="00487CF3"/>
    <w:rsid w:val="006E7FF2"/>
    <w:rsid w:val="00795160"/>
    <w:rsid w:val="009177C3"/>
    <w:rsid w:val="00C9617F"/>
    <w:rsid w:val="00D7304F"/>
    <w:rsid w:val="00DA19FA"/>
    <w:rsid w:val="00F41901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7C3"/>
    <w:pPr>
      <w:ind w:left="720"/>
      <w:contextualSpacing/>
    </w:pPr>
  </w:style>
  <w:style w:type="paragraph" w:customStyle="1" w:styleId="c22">
    <w:name w:val="c22"/>
    <w:basedOn w:val="a"/>
    <w:uiPriority w:val="99"/>
    <w:rsid w:val="009177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9177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9177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9177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177C3"/>
  </w:style>
  <w:style w:type="character" w:customStyle="1" w:styleId="c18">
    <w:name w:val="c18"/>
    <w:basedOn w:val="a0"/>
    <w:rsid w:val="009177C3"/>
  </w:style>
  <w:style w:type="character" w:customStyle="1" w:styleId="c14">
    <w:name w:val="c14"/>
    <w:basedOn w:val="a0"/>
    <w:rsid w:val="009177C3"/>
  </w:style>
  <w:style w:type="character" w:customStyle="1" w:styleId="c1">
    <w:name w:val="c1"/>
    <w:basedOn w:val="a0"/>
    <w:uiPriority w:val="99"/>
    <w:rsid w:val="009177C3"/>
  </w:style>
  <w:style w:type="table" w:styleId="a4">
    <w:name w:val="Table Grid"/>
    <w:basedOn w:val="a1"/>
    <w:uiPriority w:val="59"/>
    <w:rsid w:val="0091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6534</Words>
  <Characters>37248</Characters>
  <Application>Microsoft Office Word</Application>
  <DocSecurity>0</DocSecurity>
  <Lines>310</Lines>
  <Paragraphs>87</Paragraphs>
  <ScaleCrop>false</ScaleCrop>
  <Company>Grizli777</Company>
  <LinksUpToDate>false</LinksUpToDate>
  <CharactersWithSpaces>43695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2014-08-27T05:12:00Z</dcterms:created>
  <dcterms:modified xsi:type="dcterms:W3CDTF">2014-09-02T10:38:00Z</dcterms:modified>
</cp:coreProperties>
</file>